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1A5422">
        <w:rPr>
          <w:i/>
        </w:rPr>
        <w:t xml:space="preserve">SINDACATO </w:t>
      </w:r>
      <w:r w:rsidR="00B21A29">
        <w:rPr>
          <w:i/>
        </w:rPr>
        <w:t>F.I.S.I. di 48 ore (15 e 16 febbraio 2022)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C6508A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C6508A" w:rsidP="009233F9">
      <w:pPr>
        <w:jc w:val="both"/>
        <w:rPr>
          <w:b/>
          <w:sz w:val="24"/>
          <w:szCs w:val="24"/>
        </w:rPr>
      </w:pPr>
      <w:r w:rsidRPr="00C6508A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C6508A" w:rsidP="009233F9">
      <w:pPr>
        <w:jc w:val="both"/>
        <w:rPr>
          <w:b/>
          <w:sz w:val="24"/>
          <w:szCs w:val="24"/>
        </w:rPr>
      </w:pPr>
      <w:r w:rsidRPr="00C6508A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2695E"/>
    <w:rsid w:val="00154968"/>
    <w:rsid w:val="001A5422"/>
    <w:rsid w:val="002315C9"/>
    <w:rsid w:val="00297352"/>
    <w:rsid w:val="002B601E"/>
    <w:rsid w:val="002E7C9D"/>
    <w:rsid w:val="004416D3"/>
    <w:rsid w:val="0044374A"/>
    <w:rsid w:val="004909B5"/>
    <w:rsid w:val="004A2169"/>
    <w:rsid w:val="00500A7F"/>
    <w:rsid w:val="00587C91"/>
    <w:rsid w:val="005927CE"/>
    <w:rsid w:val="00644160"/>
    <w:rsid w:val="00653A26"/>
    <w:rsid w:val="00686286"/>
    <w:rsid w:val="0076070F"/>
    <w:rsid w:val="007F380A"/>
    <w:rsid w:val="008F293B"/>
    <w:rsid w:val="009233F9"/>
    <w:rsid w:val="009718AB"/>
    <w:rsid w:val="00B21A29"/>
    <w:rsid w:val="00B5111D"/>
    <w:rsid w:val="00B82D22"/>
    <w:rsid w:val="00C26A32"/>
    <w:rsid w:val="00C606DE"/>
    <w:rsid w:val="00C6508A"/>
    <w:rsid w:val="00D438E5"/>
    <w:rsid w:val="00E34A20"/>
    <w:rsid w:val="00E56979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2</cp:revision>
  <cp:lastPrinted>2022-01-31T13:17:00Z</cp:lastPrinted>
  <dcterms:created xsi:type="dcterms:W3CDTF">2022-02-10T12:54:00Z</dcterms:created>
  <dcterms:modified xsi:type="dcterms:W3CDTF">2022-02-10T12:54:00Z</dcterms:modified>
</cp:coreProperties>
</file>